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1DE04F9"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下記１～１１</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14CF8E33" w14:textId="7B340CA6" w:rsidR="00EB53FC" w:rsidRDefault="00EB53FC" w:rsidP="00CE5A85">
      <w:pPr>
        <w:pStyle w:val="a5"/>
        <w:numPr>
          <w:ilvl w:val="0"/>
          <w:numId w:val="10"/>
        </w:numPr>
        <w:spacing w:line="320" w:lineRule="exact"/>
      </w:pPr>
      <w:r>
        <w:rPr>
          <w:rFonts w:hint="eastAsia"/>
        </w:rPr>
        <w:t>民間公益活動を行う団体</w:t>
      </w:r>
    </w:p>
    <w:p w14:paraId="798EED53" w14:textId="77777777" w:rsidR="00EB53FC" w:rsidRDefault="00EB53FC" w:rsidP="00CE5A85">
      <w:pPr>
        <w:spacing w:line="320" w:lineRule="exact"/>
        <w:ind w:leftChars="200" w:left="440"/>
      </w:pPr>
      <w:r>
        <w:rPr>
          <w:rFonts w:hint="eastAsia"/>
        </w:rPr>
        <w:t>事業を公正かつ適確に実施できるよう</w:t>
      </w:r>
      <w:r>
        <w:t>JANPIAが規定するガバナンス・コンプライアンス体制を備えていることが必要です（申請時にガバナンス・コンプライアンス体制現況確認書を提出していただきます）。</w:t>
      </w:r>
    </w:p>
    <w:p w14:paraId="7B338F32" w14:textId="74A693D1" w:rsidR="00EB53FC" w:rsidRDefault="00EB53FC" w:rsidP="00CE5A85">
      <w:pPr>
        <w:pStyle w:val="a5"/>
        <w:numPr>
          <w:ilvl w:val="0"/>
          <w:numId w:val="10"/>
        </w:numPr>
        <w:spacing w:line="320" w:lineRule="exact"/>
      </w:pPr>
      <w:r>
        <w:rPr>
          <w:rFonts w:hint="eastAsia"/>
        </w:rPr>
        <w:t>原則、過去に申請にかかる活動の実績があり、実行団体として適切に業務を遂行できる団体であることを求めます。後述のコンソーシアムの場合には、参画する団体のうち少なくとも１団体に申請内容に関する活動の実績があることを求めます。</w:t>
      </w:r>
    </w:p>
    <w:p w14:paraId="04096FB9" w14:textId="2804419D" w:rsidR="00EB53FC" w:rsidRDefault="00EB53FC" w:rsidP="00CE5A85">
      <w:pPr>
        <w:pStyle w:val="a5"/>
        <w:numPr>
          <w:ilvl w:val="0"/>
          <w:numId w:val="10"/>
        </w:numPr>
        <w:spacing w:line="320" w:lineRule="exact"/>
      </w:pPr>
      <w:r>
        <w:rPr>
          <w:rFonts w:hint="eastAsia"/>
        </w:rPr>
        <w:t>国外を活動範囲に含む場合は国内に主な活動拠点がある日本の法人</w:t>
      </w:r>
    </w:p>
    <w:p w14:paraId="790FB7BD" w14:textId="1451D200" w:rsidR="00EB53FC" w:rsidRDefault="00EB53FC" w:rsidP="00CE5A85">
      <w:pPr>
        <w:pStyle w:val="a5"/>
        <w:numPr>
          <w:ilvl w:val="0"/>
          <w:numId w:val="10"/>
        </w:numPr>
        <w:spacing w:line="320" w:lineRule="exact"/>
      </w:pPr>
      <w:r>
        <w:rPr>
          <w:rFonts w:hint="eastAsia"/>
        </w:rPr>
        <w:t>過去に実行団体として採択されている団体も申請可能です。</w:t>
      </w:r>
    </w:p>
    <w:p w14:paraId="6B08BBF4" w14:textId="7EE117F0" w:rsidR="00EB53FC" w:rsidRDefault="00EB53FC" w:rsidP="00CE5A85">
      <w:pPr>
        <w:pStyle w:val="a5"/>
        <w:numPr>
          <w:ilvl w:val="0"/>
          <w:numId w:val="10"/>
        </w:numPr>
        <w:spacing w:line="320" w:lineRule="exact"/>
      </w:pPr>
      <w:r>
        <w:rPr>
          <w:rFonts w:hint="eastAsia"/>
        </w:rP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以下</w:t>
      </w:r>
      <w:r>
        <w:t>8を参照ください））</w:t>
      </w:r>
    </w:p>
    <w:p w14:paraId="491F67DE" w14:textId="29F84A1C" w:rsidR="00EB53FC" w:rsidRDefault="00EB53FC" w:rsidP="00CE5A85">
      <w:pPr>
        <w:pStyle w:val="a5"/>
        <w:numPr>
          <w:ilvl w:val="0"/>
          <w:numId w:val="10"/>
        </w:numPr>
        <w:spacing w:line="320" w:lineRule="exact"/>
      </w:pPr>
      <w:r>
        <w:rPr>
          <w:rFonts w:hint="eastAsia"/>
        </w:rPr>
        <w:t>過年度の緊急支援枠（</w:t>
      </w:r>
      <w:r>
        <w:t>2020年度～2023年度）で 採択された事業と同一事業の申請は可能です。その場合は、過年度採択事業の実施状況を事業計画書に記載してください。また、同一事業申請の場合、事業の革新性・持続可能性、事業実施による社会的インパクトなどの要件とともに総合的に評価されます。</w:t>
      </w:r>
    </w:p>
    <w:p w14:paraId="54E07C99" w14:textId="05BF0B22" w:rsidR="00EB53FC" w:rsidRDefault="00BD78B0" w:rsidP="00CE5A85">
      <w:pPr>
        <w:spacing w:line="320" w:lineRule="exact"/>
        <w:ind w:left="440" w:hangingChars="200" w:hanging="440"/>
      </w:pPr>
      <w:r>
        <w:rPr>
          <w:rFonts w:hint="eastAsia"/>
        </w:rPr>
        <w:t xml:space="preserve">●　</w:t>
      </w:r>
      <w:r w:rsidR="00EB53FC">
        <w:rPr>
          <w:rFonts w:hint="eastAsia"/>
        </w:rPr>
        <w:t>資金分配団体と選定申請団体との役員の兼職は不可とし、過去に兼職関係があった場合、退任後６か月間は、当該団体による実行団体への公募申請はできないものとします。</w:t>
      </w:r>
      <w:r w:rsidR="00EB53FC">
        <w:t xml:space="preserve"> </w:t>
      </w:r>
    </w:p>
    <w:p w14:paraId="5010FE11" w14:textId="77777777" w:rsidR="00BD78B0" w:rsidRDefault="00BD78B0" w:rsidP="00BD78B0">
      <w:pPr>
        <w:spacing w:line="320" w:lineRule="exact"/>
      </w:pPr>
    </w:p>
    <w:p w14:paraId="4318E854" w14:textId="008F1766" w:rsidR="00EB53FC" w:rsidRDefault="00EB53FC" w:rsidP="00CE5A85">
      <w:pPr>
        <w:spacing w:line="320" w:lineRule="exact"/>
      </w:pPr>
      <w:r>
        <w:rPr>
          <w:rFonts w:hint="eastAsia"/>
        </w:rPr>
        <w:t>※日本国外での活動を含む事業について</w:t>
      </w:r>
    </w:p>
    <w:p w14:paraId="2D95A3D3" w14:textId="41AD47FC" w:rsidR="00EB53FC" w:rsidRDefault="00EB53FC" w:rsidP="00CE5A85">
      <w:pPr>
        <w:spacing w:line="320" w:lineRule="exact"/>
        <w:ind w:leftChars="100" w:left="220"/>
      </w:pPr>
      <w:r>
        <w:rPr>
          <w:rFonts w:hint="eastAsia"/>
        </w:rPr>
        <w:t>活動が国内にとどまらず国外に及ぶ場合であっても、優先的に解決すべき社会課題の解決に向けた取組であり、国民一般の利益の一層の増進に資するものに該当する場合、外交政策との整合性、</w:t>
      </w:r>
      <w:r w:rsidR="00BD78B0">
        <w:rPr>
          <w:rFonts w:hint="eastAsia"/>
        </w:rPr>
        <w:t xml:space="preserve">　</w:t>
      </w:r>
      <w:r>
        <w:rPr>
          <w:rFonts w:hint="eastAsia"/>
        </w:rPr>
        <w:t>事業実施団体の安全確保、実効的な監督・評価の確保等の見地から、選定審査において事業ごとに可否を判断します。国外を活動範囲に含む場合、実行団体の公募対象は国内に主な活動拠点がある日本の法人のみとし、当該法人（実行団体）が国外の団体（休眠預金制度の助成対象外の団体）と連携して国外活動をする際は、当該法人が直接実施する事業のみを助成することとします。</w:t>
      </w:r>
    </w:p>
    <w:p w14:paraId="24E0214C" w14:textId="77777777" w:rsidR="00BD78B0" w:rsidRDefault="00BD78B0" w:rsidP="00BD78B0">
      <w:pPr>
        <w:spacing w:line="320" w:lineRule="exact"/>
      </w:pPr>
    </w:p>
    <w:p w14:paraId="60BAB02A" w14:textId="68447241" w:rsidR="00EB53FC" w:rsidRDefault="00EB53FC" w:rsidP="00CE5A85">
      <w:pPr>
        <w:spacing w:line="320" w:lineRule="exact"/>
      </w:pPr>
      <w:r>
        <w:rPr>
          <w:rFonts w:hint="eastAsia"/>
        </w:rPr>
        <w:t>※通常枠と緊急支援枠</w:t>
      </w:r>
      <w:r>
        <w:t xml:space="preserve"> の重複申請の可否</w:t>
      </w:r>
    </w:p>
    <w:p w14:paraId="75052547" w14:textId="77777777" w:rsidR="00EB53FC" w:rsidRDefault="00EB53FC" w:rsidP="00CE5A85">
      <w:pPr>
        <w:spacing w:line="320" w:lineRule="exact"/>
        <w:ind w:leftChars="100" w:left="220"/>
      </w:pPr>
      <w:r>
        <w:rPr>
          <w:rFonts w:hint="eastAsia"/>
        </w:rPr>
        <w:t>申請団体は通常枠と緊急支援枠の事業の内容が異なるものであれば、それぞれの公募枠に同じ時期に申請することも可能です。</w:t>
      </w:r>
    </w:p>
    <w:p w14:paraId="617415D1" w14:textId="77777777" w:rsidR="00EB53FC" w:rsidRDefault="00EB53FC" w:rsidP="00EB53FC">
      <w:pPr>
        <w:spacing w:line="320" w:lineRule="exact"/>
        <w:ind w:firstLineChars="100" w:firstLine="220"/>
      </w:pPr>
    </w:p>
    <w:p w14:paraId="3D75EB09" w14:textId="77777777"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lastRenderedPageBreak/>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7CE4FC43" w:rsidR="00EB53FC" w:rsidRDefault="006D3FA0" w:rsidP="00CE5A85">
      <w:pPr>
        <w:spacing w:line="320" w:lineRule="exact"/>
        <w:ind w:left="440" w:hangingChars="200" w:hanging="440"/>
      </w:pPr>
      <w:r>
        <w:rPr>
          <w:rFonts w:hint="eastAsia"/>
        </w:rPr>
        <w:t xml:space="preserve">７　</w:t>
      </w:r>
      <w:r w:rsidR="00EB53FC">
        <w:rPr>
          <w:rFonts w:hint="eastAsia"/>
        </w:rPr>
        <w:t>指定活用団体の指定、資金分配団体、活動支援団体、実行団体若しくは支援対象団体の選定を取り消され、その取り消しの日から３年を経過しない団体、又は他の助成制度においてこれに準ずる措置を受け、当該措置の日から３年を経過しない団体</w:t>
      </w:r>
    </w:p>
    <w:p w14:paraId="76081D08" w14:textId="4B474DD6" w:rsidR="00EB53FC" w:rsidRDefault="006D3FA0" w:rsidP="00CE5A85">
      <w:pPr>
        <w:spacing w:line="320" w:lineRule="exact"/>
      </w:pPr>
      <w:r>
        <w:rPr>
          <w:rFonts w:hint="eastAsia"/>
        </w:rPr>
        <w:t xml:space="preserve">８　</w:t>
      </w:r>
      <w:r w:rsidR="00EB53FC">
        <w:rPr>
          <w:rFonts w:hint="eastAsia"/>
        </w:rPr>
        <w:t>同一の事業で同時期に複数の資金分配団体に申請している団体</w:t>
      </w:r>
    </w:p>
    <w:p w14:paraId="304EB345" w14:textId="1D302075" w:rsidR="00EB53FC" w:rsidRDefault="006D3FA0" w:rsidP="00CE5A85">
      <w:pPr>
        <w:spacing w:line="320" w:lineRule="exact"/>
      </w:pPr>
      <w:r>
        <w:rPr>
          <w:rFonts w:hint="eastAsia"/>
        </w:rPr>
        <w:t xml:space="preserve">９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5274C838" w:rsidR="00EB53FC" w:rsidRDefault="00B3122C" w:rsidP="00CE5A85">
      <w:pPr>
        <w:spacing w:line="320" w:lineRule="exact"/>
      </w:pPr>
      <w:r>
        <w:rPr>
          <w:rFonts w:hint="eastAsia"/>
        </w:rPr>
        <w:t xml:space="preserve">10　</w:t>
      </w:r>
      <w:r w:rsidR="00EB53FC">
        <w:rPr>
          <w:rFonts w:hint="eastAsia"/>
        </w:rPr>
        <w:t>ガバナンス・コンプライアンスの体制面で、特定の企業・団体等から独立していない団体</w:t>
      </w:r>
    </w:p>
    <w:p w14:paraId="64F4304B" w14:textId="346726BD" w:rsidR="00EB53FC" w:rsidRDefault="00B3122C" w:rsidP="00CE5A85">
      <w:pPr>
        <w:spacing w:line="320" w:lineRule="exact"/>
      </w:pPr>
      <w:r>
        <w:rPr>
          <w:rFonts w:hint="eastAsia"/>
        </w:rPr>
        <w:t xml:space="preserve">11　</w:t>
      </w:r>
      <w:r w:rsidR="00EB53FC">
        <w:rPr>
          <w:rFonts w:hint="eastAsia"/>
        </w:rPr>
        <w:t>独立行政法人および国立大学法人</w:t>
      </w:r>
    </w:p>
    <w:p w14:paraId="23DF8395" w14:textId="72CE405D"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21FBF5C5" w14:textId="56D0C0BC"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40E3" w14:textId="77777777" w:rsidR="00C941EE" w:rsidRDefault="00C941EE" w:rsidP="00A61F7E">
      <w:r>
        <w:separator/>
      </w:r>
    </w:p>
  </w:endnote>
  <w:endnote w:type="continuationSeparator" w:id="0">
    <w:p w14:paraId="6EBCB9E9" w14:textId="77777777" w:rsidR="00C941EE" w:rsidRDefault="00C941EE" w:rsidP="00A61F7E">
      <w:r>
        <w:continuationSeparator/>
      </w:r>
    </w:p>
  </w:endnote>
  <w:endnote w:type="continuationNotice" w:id="1">
    <w:p w14:paraId="61EEE960" w14:textId="77777777" w:rsidR="00C941EE" w:rsidRDefault="00C94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1B8B" w14:textId="77777777" w:rsidR="00C941EE" w:rsidRDefault="00C941EE" w:rsidP="00A61F7E">
      <w:r>
        <w:separator/>
      </w:r>
    </w:p>
  </w:footnote>
  <w:footnote w:type="continuationSeparator" w:id="0">
    <w:p w14:paraId="7F5D72CE" w14:textId="77777777" w:rsidR="00C941EE" w:rsidRDefault="00C941EE" w:rsidP="00A61F7E">
      <w:r>
        <w:continuationSeparator/>
      </w:r>
    </w:p>
  </w:footnote>
  <w:footnote w:type="continuationNotice" w:id="1">
    <w:p w14:paraId="0830BB5A" w14:textId="77777777" w:rsidR="00C941EE" w:rsidRDefault="00C94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60C"/>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3574"/>
    <w:rsid w:val="00284117"/>
    <w:rsid w:val="0029379A"/>
    <w:rsid w:val="002A162E"/>
    <w:rsid w:val="002A50FC"/>
    <w:rsid w:val="002B2034"/>
    <w:rsid w:val="002B24D0"/>
    <w:rsid w:val="002B255C"/>
    <w:rsid w:val="002C1C3B"/>
    <w:rsid w:val="002C4FD0"/>
    <w:rsid w:val="002D4004"/>
    <w:rsid w:val="002D7914"/>
    <w:rsid w:val="002D7CBD"/>
    <w:rsid w:val="002E0398"/>
    <w:rsid w:val="002E1747"/>
    <w:rsid w:val="002E1A10"/>
    <w:rsid w:val="002E2ECF"/>
    <w:rsid w:val="002E3FC6"/>
    <w:rsid w:val="002F2CCA"/>
    <w:rsid w:val="00303AD3"/>
    <w:rsid w:val="00310612"/>
    <w:rsid w:val="00313D81"/>
    <w:rsid w:val="00320FB0"/>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3A36"/>
    <w:rsid w:val="00445EEB"/>
    <w:rsid w:val="00450B34"/>
    <w:rsid w:val="00457C47"/>
    <w:rsid w:val="0046383C"/>
    <w:rsid w:val="0047466D"/>
    <w:rsid w:val="004754CB"/>
    <w:rsid w:val="00476EDF"/>
    <w:rsid w:val="00490817"/>
    <w:rsid w:val="00492212"/>
    <w:rsid w:val="004B4854"/>
    <w:rsid w:val="004C1E07"/>
    <w:rsid w:val="004C55D6"/>
    <w:rsid w:val="004C73FD"/>
    <w:rsid w:val="004D2209"/>
    <w:rsid w:val="004D7510"/>
    <w:rsid w:val="0050411D"/>
    <w:rsid w:val="00523A18"/>
    <w:rsid w:val="00523C51"/>
    <w:rsid w:val="00526614"/>
    <w:rsid w:val="0053320E"/>
    <w:rsid w:val="005405DC"/>
    <w:rsid w:val="005411B2"/>
    <w:rsid w:val="005460D7"/>
    <w:rsid w:val="00546A3D"/>
    <w:rsid w:val="00547BB7"/>
    <w:rsid w:val="00556A41"/>
    <w:rsid w:val="005574B2"/>
    <w:rsid w:val="005633BF"/>
    <w:rsid w:val="005648D6"/>
    <w:rsid w:val="0057108F"/>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353FD"/>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C2AD2"/>
    <w:rsid w:val="008C2F06"/>
    <w:rsid w:val="008C3CF1"/>
    <w:rsid w:val="008D534D"/>
    <w:rsid w:val="008E0130"/>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7663"/>
    <w:rsid w:val="009A0A86"/>
    <w:rsid w:val="009B0143"/>
    <w:rsid w:val="009B379D"/>
    <w:rsid w:val="009C24E4"/>
    <w:rsid w:val="009D4ADE"/>
    <w:rsid w:val="009D7C42"/>
    <w:rsid w:val="009E05B8"/>
    <w:rsid w:val="009E2CD6"/>
    <w:rsid w:val="009E572F"/>
    <w:rsid w:val="00A0077C"/>
    <w:rsid w:val="00A13587"/>
    <w:rsid w:val="00A1711F"/>
    <w:rsid w:val="00A17137"/>
    <w:rsid w:val="00A23AF5"/>
    <w:rsid w:val="00A25D33"/>
    <w:rsid w:val="00A43988"/>
    <w:rsid w:val="00A61F7E"/>
    <w:rsid w:val="00A669B1"/>
    <w:rsid w:val="00A7640C"/>
    <w:rsid w:val="00A94961"/>
    <w:rsid w:val="00A95064"/>
    <w:rsid w:val="00A97F3A"/>
    <w:rsid w:val="00AA2404"/>
    <w:rsid w:val="00AB32FA"/>
    <w:rsid w:val="00AC56C1"/>
    <w:rsid w:val="00AD0FF9"/>
    <w:rsid w:val="00AD14F6"/>
    <w:rsid w:val="00AD324E"/>
    <w:rsid w:val="00AD5B38"/>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B75AD"/>
    <w:rsid w:val="00BC5559"/>
    <w:rsid w:val="00BD65B6"/>
    <w:rsid w:val="00BD78B0"/>
    <w:rsid w:val="00BE65D6"/>
    <w:rsid w:val="00BE74D9"/>
    <w:rsid w:val="00C142BC"/>
    <w:rsid w:val="00C25EAF"/>
    <w:rsid w:val="00C27C54"/>
    <w:rsid w:val="00C45DDF"/>
    <w:rsid w:val="00C47F12"/>
    <w:rsid w:val="00C53902"/>
    <w:rsid w:val="00C54303"/>
    <w:rsid w:val="00C61A0F"/>
    <w:rsid w:val="00C83195"/>
    <w:rsid w:val="00C941EE"/>
    <w:rsid w:val="00C95778"/>
    <w:rsid w:val="00C97917"/>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1621"/>
    <w:rsid w:val="00DD5FF0"/>
    <w:rsid w:val="00DF14BD"/>
    <w:rsid w:val="00DF2ADF"/>
    <w:rsid w:val="00DF591C"/>
    <w:rsid w:val="00E209D3"/>
    <w:rsid w:val="00E45A17"/>
    <w:rsid w:val="00E52A23"/>
    <w:rsid w:val="00E57FC3"/>
    <w:rsid w:val="00E74CD0"/>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A69F939BB85641A1DE93F523F0A2F8" ma:contentTypeVersion="14" ma:contentTypeDescription="新しいドキュメントを作成します。" ma:contentTypeScope="" ma:versionID="fb19b23c9291fe4540b611f137744fa4">
  <xsd:schema xmlns:xsd="http://www.w3.org/2001/XMLSchema" xmlns:xs="http://www.w3.org/2001/XMLSchema" xmlns:p="http://schemas.microsoft.com/office/2006/metadata/properties" xmlns:ns2="76108d68-683c-47f0-864a-cfbffc629400" xmlns:ns3="6745bd4f-0555-46f1-8b33-99d8440f74ec" targetNamespace="http://schemas.microsoft.com/office/2006/metadata/properties" ma:root="true" ma:fieldsID="04de51345112e8e3066d383bbec4aefc" ns2:_="" ns3:_="">
    <xsd:import namespace="76108d68-683c-47f0-864a-cfbffc629400"/>
    <xsd:import namespace="6745bd4f-0555-46f1-8b33-99d8440f74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08d68-683c-47f0-864a-cfbffc62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424adb-2f41-4f3a-9ca9-171b744023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5bd4f-0555-46f1-8b33-99d8440f74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303aa4-3d3a-47ba-ba8a-e7e688f2c826}" ma:internalName="TaxCatchAll" ma:showField="CatchAllData" ma:web="6745bd4f-0555-46f1-8b33-99d8440f74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45bd4f-0555-46f1-8b33-99d8440f74ec" xsi:nil="true"/>
    <lcf76f155ced4ddcb4097134ff3c332f xmlns="76108d68-683c-47f0-864a-cfbffc629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793AAC-2373-478F-B5A9-5D2F370F79CF}"/>
</file>

<file path=customXml/itemProps2.xml><?xml version="1.0" encoding="utf-8"?>
<ds:datastoreItem xmlns:ds="http://schemas.openxmlformats.org/officeDocument/2006/customXml" ds:itemID="{564ED225-5C04-4E10-B86F-0194EB646F18}"/>
</file>

<file path=customXml/itemProps3.xml><?xml version="1.0" encoding="utf-8"?>
<ds:datastoreItem xmlns:ds="http://schemas.openxmlformats.org/officeDocument/2006/customXml" ds:itemID="{36B99CE5-C073-4156-88CF-EDBE018A3B8C}"/>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1758</Characters>
  <Application>Microsoft Office Word</Application>
  <DocSecurity>0</DocSecurity>
  <Lines>117</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2024-09-25T08:53:00Z</dcterms:created>
  <dcterms:modified xsi:type="dcterms:W3CDTF">2024-09-25T08:53:00Z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0x010100B2A69F939BB85641A1DE93F523F0A2F8</vt:lpwstr>
  </property>
</Properties>
</file>